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</w:pPr>
      <w:r>
        <w:rPr>
          <w:rFonts w:ascii="Helvetica" w:hAnsi="Helvetica" w:cs="Helvetica"/>
          <w:sz w:val="28"/>
          <w:sz-cs w:val="28"/>
        </w:rPr>
        <w:t xml:space="preserve">Bar Graphing</w:t>
      </w:r>
      <w:r>
        <w:rPr>
          <w:rFonts w:ascii="Helvetica" w:hAnsi="Helvetica" w:cs="Helvetica"/>
          <w:sz w:val="24"/>
          <w:sz-cs w:val="24"/>
        </w:rPr>
        <w:t xml:space="preserve"/>
      </w:r>
    </w:p>
    <w:p>
      <w:pPr>
        <w:jc w:val="center"/>
      </w:pPr>
      <w:r>
        <w:rPr>
          <w:rFonts w:ascii="Helvetica" w:hAnsi="Helvetica" w:cs="Helvetica"/>
          <w:sz w:val="24"/>
          <w:sz-cs w:val="24"/>
        </w:rPr>
        <w:t xml:space="preserve"/>
      </w:r>
    </w:p>
    <w:p>
      <w:pPr>
        <w:ind w:left="400"/>
        <w:spacing w:after="320"/>
      </w:pPr>
      <w:r>
        <w:rPr>
          <w:rFonts w:ascii="Times" w:hAnsi="Times" w:cs="Times"/>
          <w:sz w:val="32"/>
          <w:sz-cs w:val="32"/>
        </w:rPr>
        <w:t xml:space="preserve">A bar graph is a visual display used to compare the amounts or frequency of occurrence of different characteristics of data.</w:t>
      </w:r>
    </w:p>
    <w:p>
      <w:pPr>
        <w:ind w:left="400"/>
        <w:spacing w:after="320"/>
      </w:pPr>
      <w:r>
        <w:rPr>
          <w:rFonts w:ascii="Times" w:hAnsi="Times" w:cs="Times"/>
          <w:sz w:val="32"/>
          <w:sz-cs w:val="32"/>
        </w:rPr>
        <w:t xml:space="preserve">It is a quick way to compare groups of data.</w:t>
      </w:r>
    </w:p>
    <w:p>
      <w:pPr>
        <w:ind w:left="400"/>
        <w:spacing w:after="320"/>
      </w:pPr>
      <w:r>
        <w:rPr>
          <w:rFonts w:ascii="Times" w:hAnsi="Times" w:cs="Times"/>
          <w:sz w:val="32"/>
          <w:sz-cs w:val="32"/>
        </w:rPr>
        <w:t xml:space="preserve">Parts of a Bar Graph ( 8-10 minutes)</w:t>
      </w:r>
    </w:p>
    <w:p>
      <w:pPr/>
      <w:r>
        <w:rPr>
          <w:rFonts w:ascii="Times" w:hAnsi="Times" w:cs="Times"/>
          <w:sz w:val="32"/>
          <w:sz-cs w:val="32"/>
          <w:b/>
          <w:color w:val="F50000"/>
        </w:rPr>
        <w:t xml:space="preserve">Graph Title</w:t>
      </w:r>
      <w:r>
        <w:rPr>
          <w:rFonts w:ascii="Times" w:hAnsi="Times" w:cs="Times"/>
          <w:sz w:val="32"/>
          <w:sz-cs w:val="32"/>
        </w:rPr>
        <w:t xml:space="preserve">--provides an overview of the type of information given in the bar graph.</w:t>
      </w:r>
    </w:p>
    <w:p>
      <w:pPr/>
      <w:r>
        <w:rPr>
          <w:rFonts w:ascii="Times" w:hAnsi="Times" w:cs="Times"/>
          <w:sz w:val="32"/>
          <w:sz-cs w:val="32"/>
          <w:b/>
          <w:color w:val="F50000"/>
        </w:rPr>
        <w:t xml:space="preserve">Axes and their labels</w:t>
      </w:r>
      <w:r>
        <w:rPr>
          <w:rFonts w:ascii="Times" w:hAnsi="Times" w:cs="Times"/>
          <w:sz w:val="32"/>
          <w:sz-cs w:val="32"/>
        </w:rPr>
        <w:t xml:space="preserve">--The axes labels tell us what information is presented on each axis. </w:t>
      </w:r>
    </w:p>
    <w:p>
      <w:pPr/>
      <w:r>
        <w:rPr>
          <w:rFonts w:ascii="Times" w:hAnsi="Times" w:cs="Times"/>
          <w:sz w:val="32"/>
          <w:sz-cs w:val="32"/>
          <w:b/>
          <w:color w:val="F50000"/>
        </w:rPr>
        <w:t xml:space="preserve">Grouped Data Axis</w:t>
      </w:r>
      <w:r>
        <w:rPr>
          <w:rFonts w:ascii="Times" w:hAnsi="Times" w:cs="Times"/>
          <w:sz w:val="32"/>
          <w:sz-cs w:val="32"/>
        </w:rPr>
        <w:t xml:space="preserve">--The grouped data axis is always at the base of the bars. This axis displays the type of data being graphed.</w:t>
      </w:r>
    </w:p>
    <w:p>
      <w:pPr/>
      <w:r>
        <w:rPr>
          <w:rFonts w:ascii="Times" w:hAnsi="Times" w:cs="Times"/>
          <w:sz w:val="32"/>
          <w:sz-cs w:val="32"/>
          <w:b/>
          <w:color w:val="F50000"/>
        </w:rPr>
        <w:t xml:space="preserve">Frequency Data Axis</w:t>
      </w:r>
      <w:r>
        <w:rPr>
          <w:rFonts w:ascii="Times" w:hAnsi="Times" w:cs="Times"/>
          <w:sz w:val="32"/>
          <w:sz-cs w:val="32"/>
        </w:rPr>
        <w:t xml:space="preserve">--The frequency axis has a scale that is a measure of the frequency or amounts of the different data groups.</w:t>
      </w:r>
    </w:p>
    <w:p>
      <w:pPr/>
      <w:r>
        <w:rPr>
          <w:rFonts w:ascii="Times" w:hAnsi="Times" w:cs="Times"/>
          <w:sz w:val="32"/>
          <w:sz-cs w:val="32"/>
          <w:b/>
          <w:color w:val="F50000"/>
        </w:rPr>
        <w:t xml:space="preserve">Bar</w:t>
      </w:r>
      <w:r>
        <w:rPr>
          <w:rFonts w:ascii="Times" w:hAnsi="Times" w:cs="Times"/>
          <w:sz w:val="32"/>
          <w:sz-cs w:val="32"/>
        </w:rPr>
        <w:t xml:space="preserve">--rectangular blocks that can have their base at either the vertical axis or horizontal axis.</w:t>
      </w:r>
    </w:p>
    <w:p>
      <w:pPr/>
      <w:r>
        <w:rPr>
          <w:rFonts w:ascii="Times" w:hAnsi="Times" w:cs="Times"/>
          <w:sz w:val="32"/>
          <w:sz-cs w:val="32"/>
        </w:rPr>
        <w:t xml:space="preserve"/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Materials Needed</w:t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*FlashCards labeled x and y axis, title, chocolate, strawberry, vanilla, Dance, Basketball, Baseball, Football, Volleyball, or track.</w:t>
      </w:r>
    </w:p>
    <w:p>
      <w:pPr/>
      <w:r>
        <w:rPr>
          <w:rFonts w:ascii="Times" w:hAnsi="Times" w:cs="Times"/>
          <w:sz w:val="32"/>
          <w:sz-cs w:val="32"/>
        </w:rPr>
        <w:t xml:space="preserve"/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Activity ( 20 minutes)</w:t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* Have the class go to the carpet in the back of the room and explain that we are going to make a human bar graph.</w:t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* I will label the axises and explain again what they represent.</w:t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* I will ask a question such as…</w:t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What is Your favorite type of Ice Cream… Chocolate, Vanilla, or Strawberry?</w:t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Then I will ask the student to stand where they belong. </w:t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I will then right the data on the board for the students to document later. </w:t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I will then ask the students what is their favorite sport…. Basketball, Soccer, Football, Volleyball, Track, Baseball, or Dance?</w:t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I will document the information and ask the students questions about the graph they are making. </w:t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I will then ask the students to return to their seat and take their data from the human graphs we created and create their bar graphs. </w:t>
      </w:r>
    </w:p>
    <w:p>
      <w:pPr>
        <w:jc w:val="center"/>
      </w:pPr>
      <w:r>
        <w:rPr>
          <w:rFonts w:ascii="Times" w:hAnsi="Times" w:cs="Times"/>
          <w:sz w:val="32"/>
          <w:sz-cs w:val="32"/>
        </w:rPr>
        <w:t xml:space="preserve">They have to be labeled correctly and I will walk around to observe their work.</w:t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CocoaOOXMLWriter/1038.36</generator>
</meta>
</file>